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CF" w:rsidRDefault="00196487">
      <w:pPr>
        <w:pStyle w:val="BodyText"/>
      </w:pPr>
      <w:r>
        <w:rPr>
          <w:spacing w:val="-2"/>
        </w:rPr>
        <w:t>BKEW/JPM/ELM/003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1701"/>
        <w:gridCol w:w="494"/>
        <w:gridCol w:w="1774"/>
        <w:gridCol w:w="709"/>
        <w:gridCol w:w="709"/>
        <w:gridCol w:w="709"/>
        <w:gridCol w:w="708"/>
        <w:gridCol w:w="1276"/>
        <w:gridCol w:w="1418"/>
        <w:gridCol w:w="1371"/>
      </w:tblGrid>
      <w:tr w:rsidR="002A33CF">
        <w:trPr>
          <w:trHeight w:val="587"/>
        </w:trPr>
        <w:tc>
          <w:tcPr>
            <w:tcW w:w="2635" w:type="dxa"/>
            <w:gridSpan w:val="3"/>
            <w:tcBorders>
              <w:right w:val="nil"/>
            </w:tcBorders>
          </w:tcPr>
          <w:p w:rsidR="002A33CF" w:rsidRDefault="002A33CF">
            <w:pPr>
              <w:pStyle w:val="TableParagraph"/>
              <w:spacing w:before="10"/>
              <w:rPr>
                <w:b/>
                <w:i/>
                <w:sz w:val="3"/>
              </w:rPr>
            </w:pPr>
          </w:p>
          <w:p w:rsidR="002A33CF" w:rsidRDefault="001D463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en-MY" w:eastAsia="en-MY"/>
              </w:rPr>
              <w:drawing>
                <wp:inline distT="0" distB="0" distL="0" distR="0">
                  <wp:extent cx="439268" cy="33832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68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4" w:type="dxa"/>
            <w:gridSpan w:val="8"/>
            <w:tcBorders>
              <w:left w:val="nil"/>
            </w:tcBorders>
          </w:tcPr>
          <w:p w:rsidR="002A33CF" w:rsidRDefault="001D4637">
            <w:pPr>
              <w:pStyle w:val="TableParagraph"/>
              <w:spacing w:line="292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SENARAI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SEMAK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62752">
              <w:rPr>
                <w:b/>
                <w:sz w:val="24"/>
              </w:rPr>
              <w:t>ELAUN LEBIH MASA</w:t>
            </w:r>
          </w:p>
          <w:p w:rsidR="002A33CF" w:rsidRDefault="001D4637"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PERDANA</w:t>
            </w:r>
            <w:r>
              <w:rPr>
                <w:b/>
                <w:spacing w:val="-2"/>
                <w:sz w:val="24"/>
              </w:rPr>
              <w:t xml:space="preserve"> MENTERI</w:t>
            </w:r>
          </w:p>
        </w:tc>
      </w:tr>
      <w:tr w:rsidR="00B92841" w:rsidTr="00196487">
        <w:trPr>
          <w:trHeight w:val="299"/>
        </w:trPr>
        <w:tc>
          <w:tcPr>
            <w:tcW w:w="2635" w:type="dxa"/>
            <w:gridSpan w:val="3"/>
          </w:tcPr>
          <w:p w:rsidR="00B92841" w:rsidRDefault="00B92841">
            <w:pPr>
              <w:pStyle w:val="TableParagraph"/>
              <w:spacing w:before="56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PEGAWAI</w:t>
            </w:r>
          </w:p>
        </w:tc>
        <w:tc>
          <w:tcPr>
            <w:tcW w:w="4609" w:type="dxa"/>
            <w:gridSpan w:val="5"/>
          </w:tcPr>
          <w:p w:rsidR="00B92841" w:rsidRDefault="00B92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2841" w:rsidRPr="00B92841" w:rsidRDefault="00B92841" w:rsidP="00B92841">
            <w:pPr>
              <w:pStyle w:val="TableParagraph"/>
              <w:ind w:left="141"/>
              <w:rPr>
                <w:b/>
                <w:sz w:val="20"/>
              </w:rPr>
            </w:pPr>
            <w:r w:rsidRPr="00B92841">
              <w:rPr>
                <w:b/>
                <w:sz w:val="20"/>
              </w:rPr>
              <w:t>NO. K/P</w:t>
            </w:r>
          </w:p>
        </w:tc>
        <w:tc>
          <w:tcPr>
            <w:tcW w:w="2789" w:type="dxa"/>
            <w:gridSpan w:val="2"/>
          </w:tcPr>
          <w:p w:rsidR="00B92841" w:rsidRDefault="00B92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841" w:rsidTr="00196487">
        <w:trPr>
          <w:trHeight w:val="300"/>
        </w:trPr>
        <w:tc>
          <w:tcPr>
            <w:tcW w:w="2635" w:type="dxa"/>
            <w:gridSpan w:val="3"/>
          </w:tcPr>
          <w:p w:rsidR="00B92841" w:rsidRDefault="00B92841">
            <w:pPr>
              <w:pStyle w:val="TableParagraph"/>
              <w:spacing w:before="5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BHG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4609" w:type="dxa"/>
            <w:gridSpan w:val="5"/>
          </w:tcPr>
          <w:p w:rsidR="00B92841" w:rsidRDefault="00B928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B92841" w:rsidRPr="00B92841" w:rsidRDefault="00B92841" w:rsidP="00B92841">
            <w:pPr>
              <w:pStyle w:val="TableParagraph"/>
              <w:ind w:left="141"/>
              <w:rPr>
                <w:b/>
                <w:sz w:val="20"/>
              </w:rPr>
            </w:pPr>
            <w:r w:rsidRPr="00B92841">
              <w:rPr>
                <w:b/>
                <w:sz w:val="20"/>
              </w:rPr>
              <w:t>JAWATAN</w:t>
            </w:r>
          </w:p>
        </w:tc>
        <w:tc>
          <w:tcPr>
            <w:tcW w:w="2789" w:type="dxa"/>
            <w:gridSpan w:val="2"/>
          </w:tcPr>
          <w:p w:rsidR="00B92841" w:rsidRDefault="00B928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3CF">
        <w:trPr>
          <w:trHeight w:val="299"/>
        </w:trPr>
        <w:tc>
          <w:tcPr>
            <w:tcW w:w="2635" w:type="dxa"/>
            <w:gridSpan w:val="3"/>
          </w:tcPr>
          <w:p w:rsidR="002A33CF" w:rsidRDefault="001D4637">
            <w:pPr>
              <w:pStyle w:val="TableParagraph"/>
              <w:spacing w:before="56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TUNTUTAN</w:t>
            </w:r>
          </w:p>
        </w:tc>
        <w:tc>
          <w:tcPr>
            <w:tcW w:w="8674" w:type="dxa"/>
            <w:gridSpan w:val="8"/>
          </w:tcPr>
          <w:p w:rsidR="002A33CF" w:rsidRDefault="002A33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537"/>
        </w:trPr>
        <w:tc>
          <w:tcPr>
            <w:tcW w:w="440" w:type="dxa"/>
            <w:vMerge w:val="restart"/>
            <w:shd w:val="clear" w:color="auto" w:fill="DAEDF3"/>
          </w:tcPr>
          <w:p w:rsidR="002A33CF" w:rsidRDefault="002A33CF">
            <w:pPr>
              <w:pStyle w:val="TableParagraph"/>
              <w:spacing w:before="138"/>
              <w:rPr>
                <w:b/>
                <w:i/>
              </w:rPr>
            </w:pPr>
          </w:p>
          <w:p w:rsidR="002A33CF" w:rsidRDefault="001D4637">
            <w:pPr>
              <w:pStyle w:val="TableParagraph"/>
              <w:ind w:left="126"/>
              <w:rPr>
                <w:b/>
              </w:rPr>
            </w:pPr>
            <w:r>
              <w:rPr>
                <w:b/>
                <w:spacing w:val="-5"/>
              </w:rPr>
              <w:t>BIL</w:t>
            </w:r>
          </w:p>
        </w:tc>
        <w:tc>
          <w:tcPr>
            <w:tcW w:w="8080" w:type="dxa"/>
            <w:gridSpan w:val="8"/>
            <w:vMerge w:val="restart"/>
            <w:shd w:val="clear" w:color="auto" w:fill="DAEDF3"/>
          </w:tcPr>
          <w:p w:rsidR="002A33CF" w:rsidRDefault="002A33CF">
            <w:pPr>
              <w:pStyle w:val="TableParagraph"/>
              <w:spacing w:before="138"/>
              <w:rPr>
                <w:b/>
                <w:i/>
              </w:rPr>
            </w:pPr>
          </w:p>
          <w:p w:rsidR="002A33CF" w:rsidRDefault="001D463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SENARAI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SEMAK</w:t>
            </w:r>
          </w:p>
        </w:tc>
        <w:tc>
          <w:tcPr>
            <w:tcW w:w="2789" w:type="dxa"/>
            <w:gridSpan w:val="2"/>
            <w:shd w:val="clear" w:color="auto" w:fill="DAEDF3"/>
          </w:tcPr>
          <w:p w:rsidR="002A33CF" w:rsidRDefault="001D4637">
            <w:pPr>
              <w:pStyle w:val="TableParagraph"/>
              <w:spacing w:line="26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Tindakan</w:t>
            </w:r>
          </w:p>
          <w:p w:rsidR="002A33CF" w:rsidRDefault="001D4637">
            <w:pPr>
              <w:pStyle w:val="TableParagraph"/>
              <w:spacing w:line="249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(Tandakan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z w:val="18"/>
              </w:rPr>
              <w:t>jika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berkenaan)</w:t>
            </w:r>
          </w:p>
        </w:tc>
      </w:tr>
      <w:tr w:rsidR="002A33CF" w:rsidTr="00196487">
        <w:trPr>
          <w:trHeight w:val="537"/>
        </w:trPr>
        <w:tc>
          <w:tcPr>
            <w:tcW w:w="440" w:type="dxa"/>
            <w:vMerge/>
            <w:tcBorders>
              <w:top w:val="nil"/>
            </w:tcBorders>
            <w:shd w:val="clear" w:color="auto" w:fill="DAEDF3"/>
          </w:tcPr>
          <w:p w:rsidR="002A33CF" w:rsidRDefault="002A33CF" w:rsidP="00323B47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gridSpan w:val="8"/>
            <w:vMerge/>
            <w:tcBorders>
              <w:top w:val="nil"/>
            </w:tcBorders>
            <w:shd w:val="clear" w:color="auto" w:fill="DAEDF3"/>
          </w:tcPr>
          <w:p w:rsidR="002A33CF" w:rsidRDefault="002A33CF" w:rsidP="00323B4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DAEDF3"/>
            <w:vAlign w:val="center"/>
          </w:tcPr>
          <w:p w:rsidR="002A33CF" w:rsidRPr="00196487" w:rsidRDefault="001D4637" w:rsidP="00323B47">
            <w:pPr>
              <w:pStyle w:val="TableParagraph"/>
              <w:jc w:val="center"/>
              <w:rPr>
                <w:b/>
                <w:sz w:val="20"/>
              </w:rPr>
            </w:pPr>
            <w:r w:rsidRPr="00196487">
              <w:rPr>
                <w:b/>
                <w:spacing w:val="-2"/>
                <w:sz w:val="20"/>
              </w:rPr>
              <w:t>PEMOHON</w:t>
            </w:r>
          </w:p>
        </w:tc>
        <w:tc>
          <w:tcPr>
            <w:tcW w:w="1371" w:type="dxa"/>
            <w:shd w:val="clear" w:color="auto" w:fill="DAEDF3"/>
          </w:tcPr>
          <w:p w:rsidR="002A33CF" w:rsidRPr="00196487" w:rsidRDefault="00B92841" w:rsidP="00323B47">
            <w:pPr>
              <w:pStyle w:val="TableParagraph"/>
              <w:spacing w:line="268" w:lineRule="exact"/>
              <w:ind w:left="15"/>
              <w:jc w:val="center"/>
              <w:rPr>
                <w:b/>
                <w:sz w:val="20"/>
              </w:rPr>
            </w:pPr>
            <w:r w:rsidRPr="00196487">
              <w:rPr>
                <w:b/>
                <w:spacing w:val="-2"/>
                <w:sz w:val="20"/>
              </w:rPr>
              <w:t xml:space="preserve">SEMAKAN </w:t>
            </w:r>
            <w:r w:rsidR="001D4637" w:rsidRPr="00196487">
              <w:rPr>
                <w:b/>
                <w:spacing w:val="-2"/>
                <w:sz w:val="20"/>
              </w:rPr>
              <w:t>BHG.</w:t>
            </w:r>
          </w:p>
          <w:p w:rsidR="002A33CF" w:rsidRPr="00196487" w:rsidRDefault="001D4637" w:rsidP="00323B47">
            <w:pPr>
              <w:pStyle w:val="TableParagraph"/>
              <w:spacing w:line="249" w:lineRule="exact"/>
              <w:ind w:left="15" w:right="2"/>
              <w:jc w:val="center"/>
              <w:rPr>
                <w:b/>
                <w:sz w:val="20"/>
              </w:rPr>
            </w:pPr>
            <w:r w:rsidRPr="00196487">
              <w:rPr>
                <w:b/>
                <w:spacing w:val="-2"/>
                <w:sz w:val="20"/>
              </w:rPr>
              <w:t>KEWANGAN</w:t>
            </w:r>
          </w:p>
        </w:tc>
      </w:tr>
      <w:tr w:rsidR="002A33CF" w:rsidTr="00196487">
        <w:trPr>
          <w:trHeight w:val="29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spacing w:line="249" w:lineRule="exact"/>
              <w:ind w:left="63" w:right="5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080" w:type="dxa"/>
            <w:gridSpan w:val="8"/>
            <w:vAlign w:val="center"/>
          </w:tcPr>
          <w:p w:rsidR="002A33CF" w:rsidRDefault="00B92841" w:rsidP="00B92841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Salinan Penyata Kehadiran Bertugas Dilampirkan</w:t>
            </w:r>
          </w:p>
          <w:p w:rsidR="00B92841" w:rsidRDefault="00B92841" w:rsidP="00B92841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i/>
                <w:sz w:val="20"/>
              </w:rPr>
              <w:t>hendaklah menggunakan helaian cetakan elektronik</w:t>
            </w:r>
          </w:p>
          <w:p w:rsidR="00B92841" w:rsidRDefault="00B92841" w:rsidP="00B92841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 xml:space="preserve">- </w:t>
            </w:r>
            <w:r w:rsidRPr="00B92841">
              <w:rPr>
                <w:i/>
                <w:sz w:val="20"/>
              </w:rPr>
              <w:t>sebarang pindaan menggunakan tulisan tangan perlu mendapat pengesahan Penyelia dengan menurunkan tanda tangan ringkas Penyelia; lengkap dengan cop nama dan jawatan Penyelia berkenaan pada setiap pindaan; boleh juga menggunakan cop jabatan</w:t>
            </w:r>
          </w:p>
          <w:p w:rsidR="00B92841" w:rsidRPr="00B92841" w:rsidRDefault="00B92841" w:rsidP="00B92841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 xml:space="preserve">- </w:t>
            </w:r>
            <w:r w:rsidRPr="00B92841">
              <w:rPr>
                <w:i/>
                <w:sz w:val="20"/>
              </w:rPr>
              <w:t>bagi Pejabt yang tidak mempunyai mesin perakam waktu, perlu memaklumkan terlebih dahulu kepada Unit ELM secara bertulis terlebih awal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302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080" w:type="dxa"/>
            <w:gridSpan w:val="8"/>
            <w:vAlign w:val="center"/>
          </w:tcPr>
          <w:p w:rsidR="002A33CF" w:rsidRPr="00B92841" w:rsidRDefault="00B92841" w:rsidP="00B92841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 w:rsidRPr="00B92841">
              <w:rPr>
                <w:b/>
                <w:sz w:val="20"/>
              </w:rPr>
              <w:t>Surat Tunjuk Sebab Kelewatan Bagi Tuntutan Yang Melangkaui Tempoh Yang Dibenarkan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29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080" w:type="dxa"/>
            <w:gridSpan w:val="8"/>
            <w:vAlign w:val="center"/>
          </w:tcPr>
          <w:p w:rsidR="002A33CF" w:rsidRPr="00B92841" w:rsidRDefault="001D4637" w:rsidP="00B92841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 w:rsidRPr="00B92841">
              <w:rPr>
                <w:b/>
                <w:sz w:val="20"/>
              </w:rPr>
              <w:t>Surat</w:t>
            </w:r>
            <w:r w:rsidRPr="00B92841">
              <w:rPr>
                <w:b/>
                <w:spacing w:val="-5"/>
                <w:sz w:val="20"/>
              </w:rPr>
              <w:t xml:space="preserve"> </w:t>
            </w:r>
            <w:r w:rsidRPr="00B92841">
              <w:rPr>
                <w:b/>
                <w:sz w:val="20"/>
              </w:rPr>
              <w:t>/</w:t>
            </w:r>
            <w:r w:rsidRPr="00B92841">
              <w:rPr>
                <w:b/>
                <w:spacing w:val="-6"/>
                <w:sz w:val="20"/>
              </w:rPr>
              <w:t xml:space="preserve"> </w:t>
            </w:r>
            <w:r w:rsidRPr="00B92841">
              <w:rPr>
                <w:b/>
                <w:sz w:val="20"/>
              </w:rPr>
              <w:t>Memo</w:t>
            </w:r>
            <w:r w:rsidRPr="00B92841">
              <w:rPr>
                <w:b/>
                <w:spacing w:val="-5"/>
                <w:sz w:val="20"/>
              </w:rPr>
              <w:t xml:space="preserve"> </w:t>
            </w:r>
            <w:r w:rsidR="00B92841" w:rsidRPr="00B92841">
              <w:rPr>
                <w:b/>
                <w:sz w:val="20"/>
              </w:rPr>
              <w:t>Arahan Tugas Dilampirkan</w:t>
            </w:r>
          </w:p>
          <w:p w:rsidR="00B92841" w:rsidRPr="00B92841" w:rsidRDefault="00B92841" w:rsidP="00B92841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(dokumen ini mestilah bertarikh pada atau sebelum hari diarahkan bertugas diberi)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487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080" w:type="dxa"/>
            <w:gridSpan w:val="8"/>
            <w:vAlign w:val="center"/>
          </w:tcPr>
          <w:p w:rsidR="002A33CF" w:rsidRDefault="00B92841" w:rsidP="00B92841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Surat Arahan Bertugas Di Luar Kawasan</w:t>
            </w:r>
          </w:p>
          <w:p w:rsidR="00B92841" w:rsidRPr="00B92841" w:rsidRDefault="00B92841" w:rsidP="00B9284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(jika berkenaan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48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080" w:type="dxa"/>
            <w:gridSpan w:val="8"/>
            <w:vAlign w:val="center"/>
          </w:tcPr>
          <w:p w:rsidR="002A33CF" w:rsidRDefault="00323B47" w:rsidP="00B92841">
            <w:pPr>
              <w:pStyle w:val="TableParagraph"/>
              <w:spacing w:line="240" w:lineRule="atLeas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Surat / Memo Pengesahan Kerja Melebihi 8 Jam Dilampirkan</w:t>
            </w:r>
          </w:p>
          <w:p w:rsidR="00323B47" w:rsidRPr="00323B47" w:rsidRDefault="00323B47" w:rsidP="00323B47">
            <w:pPr>
              <w:pStyle w:val="TableParagraph"/>
              <w:spacing w:line="240" w:lineRule="atLeast"/>
              <w:ind w:left="105"/>
              <w:rPr>
                <w:b/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jika ada, </w:t>
            </w:r>
            <w:r>
              <w:rPr>
                <w:i/>
                <w:sz w:val="20"/>
              </w:rPr>
              <w:t>dokumen ini mestilah bertarikh pada atau se</w:t>
            </w:r>
            <w:r>
              <w:rPr>
                <w:i/>
                <w:sz w:val="20"/>
              </w:rPr>
              <w:t xml:space="preserve">lepas </w:t>
            </w:r>
            <w:r>
              <w:rPr>
                <w:i/>
                <w:sz w:val="20"/>
              </w:rPr>
              <w:t>hari diarahkan bertugas</w:t>
            </w:r>
            <w:r>
              <w:rPr>
                <w:i/>
                <w:sz w:val="20"/>
              </w:rPr>
              <w:t xml:space="preserve"> telah </w:t>
            </w:r>
            <w:r>
              <w:rPr>
                <w:i/>
                <w:sz w:val="20"/>
              </w:rPr>
              <w:t xml:space="preserve"> di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beri)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29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080" w:type="dxa"/>
            <w:gridSpan w:val="8"/>
            <w:vAlign w:val="center"/>
          </w:tcPr>
          <w:p w:rsidR="002A33CF" w:rsidRDefault="00323B47" w:rsidP="00B92841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Salinan Jadual Bertugas Untuk Waktu Syif Bagi Bulan Yang Dituntut Dilampirkan</w:t>
            </w:r>
          </w:p>
          <w:p w:rsidR="00323B47" w:rsidRPr="00323B47" w:rsidRDefault="00323B47" w:rsidP="00B92841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i/>
                <w:sz w:val="20"/>
              </w:rPr>
              <w:t>(jika berkenaan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48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080" w:type="dxa"/>
            <w:gridSpan w:val="8"/>
            <w:vAlign w:val="center"/>
          </w:tcPr>
          <w:p w:rsidR="00323B47" w:rsidRDefault="00323B47" w:rsidP="00323B4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Salinan </w:t>
            </w:r>
            <w:r>
              <w:rPr>
                <w:b/>
                <w:sz w:val="20"/>
              </w:rPr>
              <w:t>Buku Log Pemandu</w:t>
            </w:r>
            <w:r>
              <w:rPr>
                <w:b/>
                <w:sz w:val="20"/>
              </w:rPr>
              <w:t xml:space="preserve"> Bagi Bulan Yang Dituntut Dilampirkan</w:t>
            </w:r>
          </w:p>
          <w:p w:rsidR="002A33CF" w:rsidRDefault="00323B47" w:rsidP="00323B47">
            <w:pPr>
              <w:pStyle w:val="TableParagraph"/>
              <w:spacing w:line="240" w:lineRule="atLeast"/>
              <w:ind w:left="105" w:right="174"/>
              <w:rPr>
                <w:sz w:val="20"/>
              </w:rPr>
            </w:pPr>
            <w:r>
              <w:rPr>
                <w:i/>
                <w:sz w:val="20"/>
              </w:rPr>
              <w:t>(jika berkenaan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29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080" w:type="dxa"/>
            <w:gridSpan w:val="8"/>
            <w:vAlign w:val="center"/>
          </w:tcPr>
          <w:p w:rsidR="00323B47" w:rsidRPr="00323B47" w:rsidRDefault="00323B47" w:rsidP="00323B4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Salinan </w:t>
            </w:r>
            <w:r>
              <w:rPr>
                <w:b/>
                <w:sz w:val="20"/>
              </w:rPr>
              <w:t>Pas Masuk (</w:t>
            </w:r>
            <w:r>
              <w:rPr>
                <w:b/>
                <w:i/>
                <w:sz w:val="20"/>
              </w:rPr>
              <w:t>Boarding Pass</w:t>
            </w:r>
            <w:r>
              <w:rPr>
                <w:b/>
                <w:sz w:val="20"/>
              </w:rPr>
              <w:t>) / Tiket Penerbangan</w:t>
            </w:r>
          </w:p>
          <w:p w:rsidR="002A33CF" w:rsidRDefault="00323B47" w:rsidP="00323B4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(jika berkenaan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29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080" w:type="dxa"/>
            <w:gridSpan w:val="8"/>
            <w:vAlign w:val="center"/>
          </w:tcPr>
          <w:p w:rsidR="00323B47" w:rsidRPr="00323B47" w:rsidRDefault="00323B47" w:rsidP="00323B4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Borang Perakuan Tanggung Kerja</w:t>
            </w:r>
          </w:p>
          <w:p w:rsidR="002A33CF" w:rsidRPr="00323B47" w:rsidRDefault="00323B47" w:rsidP="00323B4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i/>
                <w:sz w:val="20"/>
              </w:rPr>
              <w:t>(jika berkenaan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29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080" w:type="dxa"/>
            <w:gridSpan w:val="8"/>
            <w:vAlign w:val="center"/>
          </w:tcPr>
          <w:p w:rsidR="002A33CF" w:rsidRPr="00323B47" w:rsidRDefault="00323B47" w:rsidP="00323B4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Borang Perakuan Tuntutan (Seksyen 18 Akta SPRM 2009)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48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080" w:type="dxa"/>
            <w:gridSpan w:val="8"/>
            <w:vAlign w:val="center"/>
          </w:tcPr>
          <w:p w:rsidR="00323B47" w:rsidRPr="00323B47" w:rsidRDefault="00323B47" w:rsidP="00323B4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Salinan Penyata Gaji Bagi Bulan Yang Dituntut Dilampirkan</w:t>
            </w:r>
          </w:p>
          <w:p w:rsidR="002A33CF" w:rsidRPr="00323B47" w:rsidRDefault="00323B47" w:rsidP="00323B47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yang mana berkenaan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489"/>
        </w:trPr>
        <w:tc>
          <w:tcPr>
            <w:tcW w:w="440" w:type="dxa"/>
            <w:vAlign w:val="center"/>
          </w:tcPr>
          <w:p w:rsidR="002A33CF" w:rsidRDefault="001D463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080" w:type="dxa"/>
            <w:gridSpan w:val="8"/>
            <w:vAlign w:val="center"/>
          </w:tcPr>
          <w:p w:rsidR="00323B47" w:rsidRPr="00323B47" w:rsidRDefault="00323B47" w:rsidP="00323B47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Kelulusan Pegawai Tingkatan Tertinggi Dalam Kumpulan A bagi Tuntutan yang Melebihi 1/3 Gaji Pokok yang Telah Didapatkan (SPP Bil. 21 Tahun 1977)</w:t>
            </w:r>
          </w:p>
          <w:p w:rsidR="002A33CF" w:rsidRDefault="00323B47" w:rsidP="00323B47">
            <w:pPr>
              <w:pStyle w:val="TableParagraph"/>
              <w:spacing w:line="240" w:lineRule="atLeast"/>
              <w:ind w:left="105" w:right="174"/>
              <w:rPr>
                <w:i/>
                <w:sz w:val="20"/>
              </w:rPr>
            </w:pPr>
            <w:r>
              <w:rPr>
                <w:i/>
                <w:sz w:val="20"/>
              </w:rPr>
              <w:t>(jika berkenaan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489"/>
        </w:trPr>
        <w:tc>
          <w:tcPr>
            <w:tcW w:w="440" w:type="dxa"/>
            <w:vAlign w:val="center"/>
          </w:tcPr>
          <w:p w:rsidR="002A33CF" w:rsidRDefault="00323B47" w:rsidP="00B92841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  <w:r w:rsidR="001D4637">
              <w:rPr>
                <w:spacing w:val="-5"/>
                <w:sz w:val="20"/>
              </w:rPr>
              <w:t>.</w:t>
            </w:r>
          </w:p>
        </w:tc>
        <w:tc>
          <w:tcPr>
            <w:tcW w:w="8080" w:type="dxa"/>
            <w:gridSpan w:val="8"/>
            <w:vAlign w:val="center"/>
          </w:tcPr>
          <w:p w:rsidR="002A33CF" w:rsidRPr="00323B47" w:rsidRDefault="001D4637" w:rsidP="00323B47">
            <w:pPr>
              <w:pStyle w:val="TableParagraph"/>
              <w:ind w:left="105"/>
              <w:rPr>
                <w:b/>
                <w:sz w:val="20"/>
              </w:rPr>
            </w:pPr>
            <w:r w:rsidRPr="00323B47">
              <w:rPr>
                <w:b/>
                <w:sz w:val="20"/>
              </w:rPr>
              <w:t>Kesemua</w:t>
            </w:r>
            <w:r w:rsidRPr="00323B47">
              <w:rPr>
                <w:b/>
                <w:spacing w:val="-8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helaian</w:t>
            </w:r>
            <w:r w:rsidRPr="00323B47">
              <w:rPr>
                <w:b/>
                <w:spacing w:val="-7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salinan</w:t>
            </w:r>
            <w:r w:rsidRPr="00323B47">
              <w:rPr>
                <w:b/>
                <w:spacing w:val="-6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fotostat</w:t>
            </w:r>
            <w:r w:rsidRPr="00323B47">
              <w:rPr>
                <w:b/>
                <w:spacing w:val="-7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telah</w:t>
            </w:r>
            <w:r w:rsidRPr="00323B47">
              <w:rPr>
                <w:b/>
                <w:spacing w:val="-8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dicop</w:t>
            </w:r>
            <w:r w:rsidRPr="00323B47">
              <w:rPr>
                <w:b/>
                <w:spacing w:val="-7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“SALINAN</w:t>
            </w:r>
            <w:r w:rsidRPr="00323B47">
              <w:rPr>
                <w:b/>
                <w:spacing w:val="-7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BENAR</w:t>
            </w:r>
            <w:r w:rsidRPr="00323B47">
              <w:rPr>
                <w:b/>
                <w:spacing w:val="-8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DARIPADA</w:t>
            </w:r>
            <w:r w:rsidRPr="00323B47">
              <w:rPr>
                <w:b/>
                <w:spacing w:val="-8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YANG</w:t>
            </w:r>
            <w:r w:rsidRPr="00323B47">
              <w:rPr>
                <w:b/>
                <w:spacing w:val="-8"/>
                <w:sz w:val="20"/>
              </w:rPr>
              <w:t xml:space="preserve"> </w:t>
            </w:r>
            <w:r w:rsidRPr="00323B47">
              <w:rPr>
                <w:b/>
                <w:sz w:val="20"/>
              </w:rPr>
              <w:t>ASAL”</w:t>
            </w:r>
            <w:r w:rsidRPr="00323B47">
              <w:rPr>
                <w:b/>
                <w:spacing w:val="-7"/>
                <w:sz w:val="20"/>
              </w:rPr>
              <w:t xml:space="preserve"> </w:t>
            </w:r>
            <w:r w:rsidRPr="00323B47">
              <w:rPr>
                <w:b/>
                <w:spacing w:val="-5"/>
                <w:sz w:val="20"/>
              </w:rPr>
              <w:t>dan</w:t>
            </w:r>
            <w:r w:rsidR="00323B47">
              <w:rPr>
                <w:b/>
                <w:sz w:val="20"/>
              </w:rPr>
              <w:t xml:space="preserve"> d</w:t>
            </w:r>
            <w:r w:rsidR="00323B47">
              <w:rPr>
                <w:b/>
                <w:spacing w:val="-2"/>
                <w:sz w:val="20"/>
              </w:rPr>
              <w:t>itandatangan lengkap dan cop nama dan jawatan Penyelia/ Pegawai Atasan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268"/>
        </w:trPr>
        <w:tc>
          <w:tcPr>
            <w:tcW w:w="440" w:type="dxa"/>
            <w:vAlign w:val="center"/>
          </w:tcPr>
          <w:p w:rsidR="002A33CF" w:rsidRDefault="00323B47" w:rsidP="00B92841">
            <w:pPr>
              <w:pStyle w:val="TableParagraph"/>
              <w:spacing w:line="235" w:lineRule="exact"/>
              <w:ind w:left="59" w:righ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  <w:r w:rsidR="001D4637">
              <w:rPr>
                <w:spacing w:val="-5"/>
                <w:sz w:val="20"/>
              </w:rPr>
              <w:t>.</w:t>
            </w:r>
          </w:p>
        </w:tc>
        <w:tc>
          <w:tcPr>
            <w:tcW w:w="8080" w:type="dxa"/>
            <w:gridSpan w:val="8"/>
            <w:vAlign w:val="center"/>
          </w:tcPr>
          <w:p w:rsidR="002A33CF" w:rsidRDefault="001D4637" w:rsidP="00323B4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Dokumen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</w:p>
        </w:tc>
        <w:tc>
          <w:tcPr>
            <w:tcW w:w="1418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  <w:vAlign w:val="center"/>
          </w:tcPr>
          <w:p w:rsidR="002A33CF" w:rsidRDefault="002A33CF" w:rsidP="00B9284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2A33CF">
        <w:trPr>
          <w:trHeight w:val="299"/>
        </w:trPr>
        <w:tc>
          <w:tcPr>
            <w:tcW w:w="11309" w:type="dxa"/>
            <w:gridSpan w:val="11"/>
            <w:shd w:val="clear" w:color="auto" w:fill="DAEDF3"/>
          </w:tcPr>
          <w:p w:rsidR="002A33CF" w:rsidRDefault="001D4637">
            <w:pPr>
              <w:pStyle w:val="TableParagraph"/>
              <w:spacing w:before="13" w:line="266" w:lineRule="exact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MAKLUMAT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PERGERAKAN</w:t>
            </w:r>
          </w:p>
        </w:tc>
      </w:tr>
      <w:tr w:rsidR="002A33CF" w:rsidTr="00196487">
        <w:trPr>
          <w:trHeight w:val="299"/>
        </w:trPr>
        <w:tc>
          <w:tcPr>
            <w:tcW w:w="440" w:type="dxa"/>
            <w:shd w:val="clear" w:color="auto" w:fill="DAEDF3"/>
            <w:vAlign w:val="center"/>
          </w:tcPr>
          <w:p w:rsidR="002A33CF" w:rsidRDefault="001D4637" w:rsidP="00196487">
            <w:pPr>
              <w:pStyle w:val="TableParagraph"/>
              <w:spacing w:line="266" w:lineRule="exact"/>
              <w:ind w:left="61" w:right="55"/>
              <w:jc w:val="center"/>
              <w:rPr>
                <w:b/>
              </w:rPr>
            </w:pPr>
            <w:r>
              <w:rPr>
                <w:b/>
                <w:spacing w:val="-5"/>
              </w:rPr>
              <w:t>BIL</w:t>
            </w:r>
          </w:p>
        </w:tc>
        <w:tc>
          <w:tcPr>
            <w:tcW w:w="8080" w:type="dxa"/>
            <w:gridSpan w:val="8"/>
            <w:shd w:val="clear" w:color="auto" w:fill="DAEDF3"/>
            <w:vAlign w:val="center"/>
          </w:tcPr>
          <w:p w:rsidR="002A33CF" w:rsidRDefault="001D4637" w:rsidP="00196487">
            <w:pPr>
              <w:pStyle w:val="TableParagraph"/>
              <w:spacing w:line="249" w:lineRule="exact"/>
              <w:ind w:left="6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PERKARA</w:t>
            </w:r>
          </w:p>
        </w:tc>
        <w:tc>
          <w:tcPr>
            <w:tcW w:w="1418" w:type="dxa"/>
            <w:shd w:val="clear" w:color="auto" w:fill="DAEDF3"/>
            <w:vAlign w:val="center"/>
          </w:tcPr>
          <w:p w:rsidR="002A33CF" w:rsidRPr="00196487" w:rsidRDefault="001D4637" w:rsidP="00196487">
            <w:pPr>
              <w:pStyle w:val="TableParagraph"/>
              <w:ind w:left="106"/>
              <w:jc w:val="center"/>
              <w:rPr>
                <w:b/>
                <w:sz w:val="20"/>
              </w:rPr>
            </w:pPr>
            <w:r w:rsidRPr="00196487">
              <w:rPr>
                <w:b/>
                <w:spacing w:val="-2"/>
                <w:sz w:val="20"/>
              </w:rPr>
              <w:t>TARIKH</w:t>
            </w:r>
          </w:p>
        </w:tc>
        <w:tc>
          <w:tcPr>
            <w:tcW w:w="1371" w:type="dxa"/>
            <w:shd w:val="clear" w:color="auto" w:fill="DAEDF3"/>
            <w:vAlign w:val="center"/>
          </w:tcPr>
          <w:p w:rsidR="002A33CF" w:rsidRPr="00196487" w:rsidRDefault="001D4637" w:rsidP="00196487">
            <w:pPr>
              <w:pStyle w:val="TableParagraph"/>
              <w:jc w:val="center"/>
              <w:rPr>
                <w:b/>
                <w:sz w:val="20"/>
              </w:rPr>
            </w:pPr>
            <w:r w:rsidRPr="00196487">
              <w:rPr>
                <w:b/>
                <w:spacing w:val="-2"/>
                <w:sz w:val="20"/>
              </w:rPr>
              <w:t>TANDATANGAN</w:t>
            </w:r>
          </w:p>
        </w:tc>
      </w:tr>
      <w:tr w:rsidR="002A33CF" w:rsidTr="00196487">
        <w:trPr>
          <w:trHeight w:val="433"/>
        </w:trPr>
        <w:tc>
          <w:tcPr>
            <w:tcW w:w="440" w:type="dxa"/>
            <w:vAlign w:val="center"/>
          </w:tcPr>
          <w:p w:rsidR="002A33CF" w:rsidRDefault="00323B47" w:rsidP="00323B47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80" w:type="dxa"/>
            <w:gridSpan w:val="8"/>
            <w:vAlign w:val="center"/>
          </w:tcPr>
          <w:p w:rsidR="002A33CF" w:rsidRDefault="001D4637" w:rsidP="00323B4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Disemak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Bahagian/Pejabat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Pemohon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Dikemukakan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ke </w:t>
            </w:r>
            <w:r>
              <w:rPr>
                <w:sz w:val="20"/>
              </w:rPr>
              <w:t>Bahagian Kewangan</w:t>
            </w:r>
          </w:p>
          <w:p w:rsidR="002A33CF" w:rsidRDefault="001D4637" w:rsidP="00323B47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(Tindakan: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Bahagian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Pejabat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Pemohon)</w:t>
            </w:r>
          </w:p>
        </w:tc>
        <w:tc>
          <w:tcPr>
            <w:tcW w:w="1418" w:type="dxa"/>
          </w:tcPr>
          <w:p w:rsidR="002A33CF" w:rsidRDefault="002A3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2A33CF" w:rsidRDefault="002A33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3CF" w:rsidTr="00196487">
        <w:trPr>
          <w:trHeight w:val="525"/>
        </w:trPr>
        <w:tc>
          <w:tcPr>
            <w:tcW w:w="440" w:type="dxa"/>
            <w:vAlign w:val="center"/>
          </w:tcPr>
          <w:p w:rsidR="002A33CF" w:rsidRDefault="00323B47" w:rsidP="00323B47">
            <w:pPr>
              <w:pStyle w:val="TableParagraph"/>
              <w:ind w:left="59" w:right="5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80" w:type="dxa"/>
            <w:gridSpan w:val="8"/>
          </w:tcPr>
          <w:p w:rsidR="002A33CF" w:rsidRDefault="001D4637">
            <w:pPr>
              <w:pStyle w:val="TableParagraph"/>
              <w:spacing w:before="1"/>
              <w:ind w:left="105" w:right="174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Diterima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="007171B5">
              <w:rPr>
                <w:b/>
                <w:sz w:val="16"/>
                <w:szCs w:val="16"/>
              </w:rPr>
              <w:t>KUIRI KEWANGAN</w:t>
            </w:r>
            <w:r>
              <w:rPr>
                <w:sz w:val="20"/>
              </w:rPr>
              <w:t>ahagian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Kewangan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Semakan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dan Daftar </w:t>
            </w:r>
            <w:r w:rsidR="00323B47">
              <w:rPr>
                <w:sz w:val="20"/>
              </w:rPr>
              <w:t>ELM</w:t>
            </w:r>
          </w:p>
          <w:p w:rsidR="002A33CF" w:rsidRDefault="00323B47" w:rsidP="00323B47">
            <w:pPr>
              <w:pStyle w:val="TableParagraph"/>
              <w:spacing w:before="1" w:line="223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="001D4637">
              <w:rPr>
                <w:i/>
                <w:sz w:val="20"/>
              </w:rPr>
              <w:t>Tindakan:</w:t>
            </w:r>
            <w:r w:rsidR="001D4637"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Penyelia Unit ELM, Bahagian Kewangan)</w:t>
            </w:r>
          </w:p>
        </w:tc>
        <w:tc>
          <w:tcPr>
            <w:tcW w:w="1418" w:type="dxa"/>
          </w:tcPr>
          <w:p w:rsidR="002A33CF" w:rsidRDefault="002A3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2A33CF" w:rsidRDefault="002A33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71B5" w:rsidTr="00196487">
        <w:trPr>
          <w:trHeight w:val="275"/>
        </w:trPr>
        <w:tc>
          <w:tcPr>
            <w:tcW w:w="4409" w:type="dxa"/>
            <w:gridSpan w:val="4"/>
            <w:vMerge w:val="restart"/>
            <w:vAlign w:val="center"/>
          </w:tcPr>
          <w:p w:rsidR="007171B5" w:rsidRPr="007171B5" w:rsidRDefault="007171B5" w:rsidP="007171B5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Tuntutan Disemak Secara Menyeluruh</w:t>
            </w:r>
          </w:p>
          <w:p w:rsidR="007171B5" w:rsidRPr="007171B5" w:rsidRDefault="007171B5" w:rsidP="007171B5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i/>
                <w:sz w:val="16"/>
              </w:rPr>
              <w:t>(Tindakan:</w:t>
            </w:r>
            <w:r w:rsidRPr="007171B5">
              <w:rPr>
                <w:i/>
                <w:spacing w:val="-10"/>
                <w:sz w:val="16"/>
              </w:rPr>
              <w:t xml:space="preserve"> </w:t>
            </w:r>
            <w:r w:rsidRPr="007171B5">
              <w:rPr>
                <w:i/>
                <w:sz w:val="16"/>
              </w:rPr>
              <w:t xml:space="preserve">Penyelia Penyedia di Bahagian </w:t>
            </w:r>
            <w:r w:rsidRPr="007171B5">
              <w:rPr>
                <w:i/>
                <w:sz w:val="16"/>
              </w:rPr>
              <w:t>Kewangan)</w:t>
            </w:r>
          </w:p>
        </w:tc>
        <w:tc>
          <w:tcPr>
            <w:tcW w:w="709" w:type="dxa"/>
            <w:vMerge w:val="restart"/>
            <w:shd w:val="clear" w:color="auto" w:fill="DAEDF3"/>
            <w:vAlign w:val="center"/>
          </w:tcPr>
          <w:p w:rsidR="007171B5" w:rsidRPr="007171B5" w:rsidRDefault="007171B5" w:rsidP="007171B5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CAJ BELANJA</w:t>
            </w:r>
          </w:p>
        </w:tc>
        <w:tc>
          <w:tcPr>
            <w:tcW w:w="709" w:type="dxa"/>
            <w:shd w:val="clear" w:color="auto" w:fill="DAEDF3"/>
            <w:vAlign w:val="center"/>
          </w:tcPr>
          <w:p w:rsidR="007171B5" w:rsidRPr="007171B5" w:rsidRDefault="007171B5" w:rsidP="007171B5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PTJ/PK</w:t>
            </w:r>
          </w:p>
        </w:tc>
        <w:tc>
          <w:tcPr>
            <w:tcW w:w="709" w:type="dxa"/>
            <w:shd w:val="clear" w:color="auto" w:fill="DAEDF3"/>
            <w:vAlign w:val="center"/>
          </w:tcPr>
          <w:p w:rsidR="007171B5" w:rsidRPr="007171B5" w:rsidRDefault="007171B5" w:rsidP="007171B5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AKTIVITI</w:t>
            </w:r>
          </w:p>
        </w:tc>
        <w:tc>
          <w:tcPr>
            <w:tcW w:w="708" w:type="dxa"/>
            <w:shd w:val="clear" w:color="auto" w:fill="DAEDF3"/>
            <w:vAlign w:val="center"/>
          </w:tcPr>
          <w:p w:rsidR="007171B5" w:rsidRPr="007171B5" w:rsidRDefault="007171B5" w:rsidP="007171B5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OSOL</w:t>
            </w:r>
          </w:p>
        </w:tc>
        <w:tc>
          <w:tcPr>
            <w:tcW w:w="1276" w:type="dxa"/>
            <w:shd w:val="clear" w:color="auto" w:fill="DAEDF3"/>
            <w:vAlign w:val="center"/>
          </w:tcPr>
          <w:p w:rsidR="007171B5" w:rsidRPr="007171B5" w:rsidRDefault="007171B5" w:rsidP="007171B5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SOCSO</w:t>
            </w:r>
          </w:p>
        </w:tc>
        <w:tc>
          <w:tcPr>
            <w:tcW w:w="1418" w:type="dxa"/>
            <w:shd w:val="clear" w:color="auto" w:fill="DAEDF3"/>
            <w:vAlign w:val="center"/>
          </w:tcPr>
          <w:p w:rsidR="007171B5" w:rsidRPr="007171B5" w:rsidRDefault="007171B5" w:rsidP="007171B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Amaun Dituntut (RM)</w:t>
            </w:r>
          </w:p>
        </w:tc>
        <w:tc>
          <w:tcPr>
            <w:tcW w:w="1371" w:type="dxa"/>
            <w:shd w:val="clear" w:color="auto" w:fill="DAEDF3"/>
            <w:vAlign w:val="center"/>
          </w:tcPr>
          <w:p w:rsidR="007171B5" w:rsidRPr="007171B5" w:rsidRDefault="007171B5" w:rsidP="007171B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Peg. Penyelia KEW</w:t>
            </w:r>
          </w:p>
        </w:tc>
      </w:tr>
      <w:tr w:rsidR="007171B5" w:rsidTr="00196487">
        <w:trPr>
          <w:trHeight w:val="275"/>
        </w:trPr>
        <w:tc>
          <w:tcPr>
            <w:tcW w:w="4409" w:type="dxa"/>
            <w:gridSpan w:val="4"/>
            <w:vMerge/>
          </w:tcPr>
          <w:p w:rsidR="007171B5" w:rsidRPr="007171B5" w:rsidRDefault="007171B5" w:rsidP="007171B5">
            <w:pPr>
              <w:pStyle w:val="TableParagraph"/>
              <w:ind w:left="33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71B5" w:rsidRPr="007171B5" w:rsidRDefault="007171B5" w:rsidP="007171B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71B5" w:rsidRDefault="007171B5" w:rsidP="007171B5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 xml:space="preserve">Sedia </w:t>
            </w:r>
          </w:p>
          <w:p w:rsidR="007171B5" w:rsidRPr="007171B5" w:rsidRDefault="007171B5" w:rsidP="007171B5">
            <w:pPr>
              <w:pStyle w:val="TableParagraph"/>
              <w:ind w:left="30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Ada</w:t>
            </w:r>
          </w:p>
        </w:tc>
        <w:tc>
          <w:tcPr>
            <w:tcW w:w="708" w:type="dxa"/>
            <w:vAlign w:val="center"/>
          </w:tcPr>
          <w:p w:rsidR="007171B5" w:rsidRPr="007171B5" w:rsidRDefault="007171B5" w:rsidP="007171B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14101</w:t>
            </w:r>
          </w:p>
        </w:tc>
        <w:tc>
          <w:tcPr>
            <w:tcW w:w="1276" w:type="dxa"/>
            <w:vAlign w:val="center"/>
          </w:tcPr>
          <w:p w:rsidR="007171B5" w:rsidRPr="007171B5" w:rsidRDefault="007171B5" w:rsidP="007171B5">
            <w:pPr>
              <w:pStyle w:val="TableParagraph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171B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</w:tr>
      <w:tr w:rsidR="007171B5" w:rsidTr="00196487">
        <w:trPr>
          <w:trHeight w:val="275"/>
        </w:trPr>
        <w:tc>
          <w:tcPr>
            <w:tcW w:w="4409" w:type="dxa"/>
            <w:gridSpan w:val="4"/>
            <w:vMerge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71B5" w:rsidRPr="007171B5" w:rsidRDefault="007171B5" w:rsidP="007171B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171B5" w:rsidRPr="007171B5" w:rsidRDefault="007171B5" w:rsidP="007171B5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29302</w:t>
            </w:r>
          </w:p>
        </w:tc>
        <w:tc>
          <w:tcPr>
            <w:tcW w:w="1276" w:type="dxa"/>
            <w:vAlign w:val="center"/>
          </w:tcPr>
          <w:p w:rsidR="007171B5" w:rsidRPr="007171B5" w:rsidRDefault="007171B5" w:rsidP="007171B5">
            <w:pPr>
              <w:pStyle w:val="TableParagraph"/>
              <w:rPr>
                <w:b/>
                <w:sz w:val="16"/>
                <w:szCs w:val="16"/>
              </w:rPr>
            </w:pPr>
            <w:r w:rsidRPr="007171B5">
              <w:rPr>
                <w:b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171B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  <w:tc>
          <w:tcPr>
            <w:tcW w:w="1371" w:type="dxa"/>
            <w:vAlign w:val="center"/>
          </w:tcPr>
          <w:p w:rsidR="007171B5" w:rsidRPr="007171B5" w:rsidRDefault="007171B5" w:rsidP="00323B47">
            <w:pPr>
              <w:pStyle w:val="TableParagraph"/>
              <w:ind w:left="330"/>
              <w:rPr>
                <w:sz w:val="16"/>
                <w:szCs w:val="16"/>
              </w:rPr>
            </w:pPr>
          </w:p>
        </w:tc>
      </w:tr>
      <w:tr w:rsidR="007171B5" w:rsidTr="00196487">
        <w:trPr>
          <w:trHeight w:val="275"/>
        </w:trPr>
        <w:tc>
          <w:tcPr>
            <w:tcW w:w="2141" w:type="dxa"/>
            <w:gridSpan w:val="2"/>
            <w:shd w:val="clear" w:color="auto" w:fill="DAEDF3"/>
            <w:vAlign w:val="center"/>
          </w:tcPr>
          <w:p w:rsidR="007171B5" w:rsidRPr="00196487" w:rsidRDefault="007171B5" w:rsidP="007171B5">
            <w:pPr>
              <w:pStyle w:val="TableParagraph"/>
              <w:jc w:val="center"/>
              <w:rPr>
                <w:b/>
                <w:sz w:val="20"/>
                <w:szCs w:val="16"/>
              </w:rPr>
            </w:pPr>
            <w:r w:rsidRPr="00196487">
              <w:rPr>
                <w:b/>
                <w:sz w:val="20"/>
                <w:szCs w:val="16"/>
              </w:rPr>
              <w:t>KUIRI KEWANGAN</w:t>
            </w:r>
          </w:p>
        </w:tc>
        <w:tc>
          <w:tcPr>
            <w:tcW w:w="6379" w:type="dxa"/>
            <w:gridSpan w:val="7"/>
            <w:shd w:val="clear" w:color="auto" w:fill="DAEDF3"/>
          </w:tcPr>
          <w:p w:rsidR="007171B5" w:rsidRPr="00196487" w:rsidRDefault="007171B5" w:rsidP="007171B5">
            <w:pPr>
              <w:pStyle w:val="TableParagraph"/>
              <w:rPr>
                <w:b/>
                <w:sz w:val="16"/>
                <w:szCs w:val="16"/>
              </w:rPr>
            </w:pPr>
            <w:r w:rsidRPr="00196487">
              <w:rPr>
                <w:b/>
                <w:sz w:val="16"/>
                <w:szCs w:val="16"/>
              </w:rPr>
              <w:t xml:space="preserve">Kuiri ini MESTI dijawab dan dikembalikan </w:t>
            </w:r>
            <w:r w:rsidR="00196487" w:rsidRPr="00196487">
              <w:rPr>
                <w:b/>
                <w:sz w:val="16"/>
                <w:szCs w:val="16"/>
              </w:rPr>
              <w:t>dalam tempoh tiga (3) hari dari tarikh kuiri</w:t>
            </w:r>
          </w:p>
        </w:tc>
        <w:tc>
          <w:tcPr>
            <w:tcW w:w="1418" w:type="dxa"/>
          </w:tcPr>
          <w:p w:rsidR="007171B5" w:rsidRPr="00196487" w:rsidRDefault="007171B5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7171B5" w:rsidRDefault="007171B5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Pr="00196487" w:rsidRDefault="00196487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7171B5" w:rsidRPr="00196487" w:rsidRDefault="007171B5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  <w:r w:rsidRPr="00196487">
              <w:rPr>
                <w:i/>
                <w:sz w:val="14"/>
                <w:szCs w:val="16"/>
              </w:rPr>
              <w:t>Tarikh Kuiri</w:t>
            </w:r>
          </w:p>
        </w:tc>
        <w:tc>
          <w:tcPr>
            <w:tcW w:w="1371" w:type="dxa"/>
          </w:tcPr>
          <w:p w:rsidR="007171B5" w:rsidRPr="00196487" w:rsidRDefault="007171B5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7171B5" w:rsidRDefault="007171B5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Pr="00196487" w:rsidRDefault="00196487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7171B5" w:rsidRPr="00196487" w:rsidRDefault="007171B5" w:rsidP="007171B5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  <w:r w:rsidRPr="00196487">
              <w:rPr>
                <w:i/>
                <w:sz w:val="14"/>
                <w:szCs w:val="16"/>
              </w:rPr>
              <w:t>Tandatangan Pegawai Yang Kuiri</w:t>
            </w:r>
          </w:p>
        </w:tc>
      </w:tr>
      <w:tr w:rsidR="00196487" w:rsidTr="00196487">
        <w:trPr>
          <w:trHeight w:val="730"/>
        </w:trPr>
        <w:tc>
          <w:tcPr>
            <w:tcW w:w="2141" w:type="dxa"/>
            <w:gridSpan w:val="2"/>
            <w:vAlign w:val="center"/>
          </w:tcPr>
          <w:p w:rsidR="00196487" w:rsidRPr="00196487" w:rsidRDefault="00196487" w:rsidP="00196487">
            <w:pPr>
              <w:pStyle w:val="TableParagraph"/>
              <w:jc w:val="center"/>
              <w:rPr>
                <w:b/>
                <w:sz w:val="20"/>
                <w:szCs w:val="16"/>
              </w:rPr>
            </w:pPr>
            <w:r w:rsidRPr="00196487">
              <w:rPr>
                <w:b/>
                <w:sz w:val="20"/>
                <w:szCs w:val="16"/>
              </w:rPr>
              <w:t>Maklumbalas Pihak Pemohon</w:t>
            </w:r>
          </w:p>
        </w:tc>
        <w:tc>
          <w:tcPr>
            <w:tcW w:w="6379" w:type="dxa"/>
            <w:gridSpan w:val="7"/>
          </w:tcPr>
          <w:p w:rsidR="00196487" w:rsidRPr="00196487" w:rsidRDefault="00196487" w:rsidP="00196487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96487" w:rsidRP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P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P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  <w:r w:rsidRPr="00196487">
              <w:rPr>
                <w:i/>
                <w:sz w:val="14"/>
                <w:szCs w:val="16"/>
              </w:rPr>
              <w:t>Tarikh</w:t>
            </w:r>
            <w:r w:rsidRPr="00196487">
              <w:rPr>
                <w:i/>
                <w:sz w:val="14"/>
                <w:szCs w:val="16"/>
              </w:rPr>
              <w:t xml:space="preserve"> dan tandatangan pihak pemohon</w:t>
            </w:r>
          </w:p>
        </w:tc>
        <w:tc>
          <w:tcPr>
            <w:tcW w:w="1371" w:type="dxa"/>
          </w:tcPr>
          <w:p w:rsidR="00196487" w:rsidRP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P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</w:p>
          <w:p w:rsid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  <w:r w:rsidRPr="00196487">
              <w:rPr>
                <w:i/>
                <w:sz w:val="14"/>
                <w:szCs w:val="16"/>
              </w:rPr>
              <w:t xml:space="preserve">Tarikh Terima Baru </w:t>
            </w:r>
          </w:p>
          <w:p w:rsidR="00196487" w:rsidRPr="00196487" w:rsidRDefault="00196487" w:rsidP="00196487">
            <w:pPr>
              <w:pStyle w:val="TableParagraph"/>
              <w:jc w:val="center"/>
              <w:rPr>
                <w:i/>
                <w:sz w:val="14"/>
                <w:szCs w:val="16"/>
              </w:rPr>
            </w:pPr>
            <w:r w:rsidRPr="00196487">
              <w:rPr>
                <w:i/>
                <w:sz w:val="14"/>
                <w:szCs w:val="16"/>
              </w:rPr>
              <w:t>Bhg. Kew</w:t>
            </w:r>
          </w:p>
        </w:tc>
      </w:tr>
      <w:tr w:rsidR="002A33CF" w:rsidTr="00D62752">
        <w:trPr>
          <w:trHeight w:val="740"/>
        </w:trPr>
        <w:tc>
          <w:tcPr>
            <w:tcW w:w="440" w:type="dxa"/>
            <w:shd w:val="clear" w:color="auto" w:fill="DAEDF3"/>
            <w:vAlign w:val="center"/>
          </w:tcPr>
          <w:p w:rsidR="002A33CF" w:rsidRDefault="00196487" w:rsidP="00196487">
            <w:pPr>
              <w:pStyle w:val="TableParagraph"/>
              <w:ind w:left="8" w:right="6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80" w:type="dxa"/>
            <w:gridSpan w:val="8"/>
            <w:shd w:val="clear" w:color="auto" w:fill="DAEDF3"/>
          </w:tcPr>
          <w:p w:rsidR="002A33CF" w:rsidRDefault="001D4637" w:rsidP="00196487">
            <w:pPr>
              <w:pStyle w:val="TableParagraph"/>
              <w:spacing w:before="1"/>
              <w:ind w:left="6" w:right="2"/>
              <w:jc w:val="center"/>
              <w:rPr>
                <w:b/>
                <w:sz w:val="20"/>
                <w:szCs w:val="20"/>
              </w:rPr>
            </w:pPr>
            <w:r w:rsidRPr="00196487">
              <w:rPr>
                <w:b/>
                <w:sz w:val="20"/>
                <w:szCs w:val="20"/>
              </w:rPr>
              <w:t>T</w:t>
            </w:r>
            <w:r w:rsidRPr="00196487">
              <w:rPr>
                <w:b/>
                <w:sz w:val="20"/>
                <w:szCs w:val="20"/>
              </w:rPr>
              <w:t>untutan</w:t>
            </w:r>
            <w:r w:rsidRPr="0019648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Lengkap</w:t>
            </w:r>
            <w:r w:rsidRPr="0019648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dan</w:t>
            </w:r>
            <w:r w:rsidRPr="0019648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Mematuhi</w:t>
            </w:r>
            <w:r w:rsidRPr="0019648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Kesemua</w:t>
            </w:r>
            <w:r w:rsidRPr="0019648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Peraturan Kewangan</w:t>
            </w:r>
            <w:r w:rsidRPr="0019648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Sedia</w:t>
            </w:r>
            <w:r w:rsidRPr="0019648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Ada</w:t>
            </w:r>
            <w:r w:rsidRPr="0019648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>Yang</w:t>
            </w:r>
            <w:r w:rsidRPr="0019648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96487">
              <w:rPr>
                <w:b/>
                <w:sz w:val="20"/>
                <w:szCs w:val="20"/>
              </w:rPr>
              <w:t xml:space="preserve">Sedang Berkuatkuasa: </w:t>
            </w:r>
            <w:r w:rsidRPr="00196487">
              <w:rPr>
                <w:b/>
                <w:sz w:val="20"/>
                <w:szCs w:val="20"/>
              </w:rPr>
              <w:t>TUNTUTAN INI BOLEH DIPROSES UNTUK BAYARAN</w:t>
            </w:r>
          </w:p>
          <w:p w:rsidR="00196487" w:rsidRPr="00196487" w:rsidRDefault="00196487" w:rsidP="00196487">
            <w:pPr>
              <w:pStyle w:val="TableParagraph"/>
              <w:spacing w:before="1"/>
              <w:ind w:left="6" w:right="2"/>
              <w:jc w:val="center"/>
              <w:rPr>
                <w:b/>
                <w:sz w:val="20"/>
                <w:szCs w:val="20"/>
              </w:rPr>
            </w:pPr>
          </w:p>
          <w:p w:rsidR="002A33CF" w:rsidRPr="00196487" w:rsidRDefault="001D4637" w:rsidP="00196487">
            <w:pPr>
              <w:pStyle w:val="TableParagraph"/>
              <w:spacing w:before="1" w:line="243" w:lineRule="exact"/>
              <w:ind w:left="6" w:right="2"/>
              <w:jc w:val="center"/>
              <w:rPr>
                <w:i/>
                <w:sz w:val="18"/>
                <w:szCs w:val="20"/>
              </w:rPr>
            </w:pPr>
            <w:r w:rsidRPr="00196487">
              <w:rPr>
                <w:i/>
                <w:sz w:val="18"/>
                <w:szCs w:val="20"/>
              </w:rPr>
              <w:t>(Tarikh</w:t>
            </w:r>
            <w:r w:rsidRPr="00196487">
              <w:rPr>
                <w:i/>
                <w:spacing w:val="-5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Terima</w:t>
            </w:r>
            <w:r w:rsidRPr="00196487">
              <w:rPr>
                <w:i/>
                <w:spacing w:val="-6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Bahagian</w:t>
            </w:r>
            <w:r w:rsidRPr="00196487">
              <w:rPr>
                <w:i/>
                <w:spacing w:val="-6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Kewangan</w:t>
            </w:r>
            <w:r w:rsidRPr="00196487">
              <w:rPr>
                <w:i/>
                <w:spacing w:val="-7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&amp;</w:t>
            </w:r>
            <w:r w:rsidRPr="00196487">
              <w:rPr>
                <w:i/>
                <w:spacing w:val="-7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Prosedur</w:t>
            </w:r>
            <w:r w:rsidRPr="00196487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Bayaran</w:t>
            </w:r>
            <w:r w:rsidRPr="00196487">
              <w:rPr>
                <w:i/>
                <w:spacing w:val="-7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Dalam</w:t>
            </w:r>
            <w:r w:rsidRPr="00196487">
              <w:rPr>
                <w:i/>
                <w:spacing w:val="-7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Tempoh</w:t>
            </w:r>
            <w:r w:rsidRPr="00196487">
              <w:rPr>
                <w:i/>
                <w:spacing w:val="-2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7</w:t>
            </w:r>
            <w:r w:rsidRPr="00196487">
              <w:rPr>
                <w:i/>
                <w:spacing w:val="-7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hari</w:t>
            </w:r>
            <w:r w:rsidRPr="00196487">
              <w:rPr>
                <w:i/>
                <w:spacing w:val="-9"/>
                <w:sz w:val="18"/>
                <w:szCs w:val="20"/>
              </w:rPr>
              <w:t xml:space="preserve"> </w:t>
            </w:r>
            <w:r w:rsidRPr="00196487">
              <w:rPr>
                <w:i/>
                <w:spacing w:val="-4"/>
                <w:sz w:val="18"/>
                <w:szCs w:val="20"/>
              </w:rPr>
              <w:t>akan</w:t>
            </w:r>
            <w:r w:rsidR="00196487">
              <w:rPr>
                <w:i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bermula</w:t>
            </w:r>
            <w:r w:rsidRPr="00196487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pada</w:t>
            </w:r>
            <w:r w:rsidRPr="00196487">
              <w:rPr>
                <w:i/>
                <w:spacing w:val="-8"/>
                <w:sz w:val="18"/>
                <w:szCs w:val="20"/>
              </w:rPr>
              <w:t xml:space="preserve"> </w:t>
            </w:r>
            <w:r w:rsidRPr="00196487">
              <w:rPr>
                <w:i/>
                <w:sz w:val="18"/>
                <w:szCs w:val="20"/>
              </w:rPr>
              <w:t>tarikh</w:t>
            </w:r>
            <w:r w:rsidRPr="00196487">
              <w:rPr>
                <w:i/>
                <w:spacing w:val="-7"/>
                <w:sz w:val="18"/>
                <w:szCs w:val="20"/>
              </w:rPr>
              <w:t xml:space="preserve"> </w:t>
            </w:r>
            <w:r w:rsidRPr="00196487">
              <w:rPr>
                <w:i/>
                <w:spacing w:val="-4"/>
                <w:sz w:val="18"/>
                <w:szCs w:val="20"/>
              </w:rPr>
              <w:t>ini)</w:t>
            </w:r>
          </w:p>
        </w:tc>
        <w:tc>
          <w:tcPr>
            <w:tcW w:w="2789" w:type="dxa"/>
            <w:gridSpan w:val="2"/>
            <w:shd w:val="clear" w:color="auto" w:fill="DAEDF3"/>
            <w:vAlign w:val="center"/>
          </w:tcPr>
          <w:p w:rsidR="002A33CF" w:rsidRDefault="002A33CF" w:rsidP="00196487">
            <w:pPr>
              <w:pStyle w:val="TableParagraph"/>
              <w:spacing w:before="228"/>
              <w:jc w:val="center"/>
              <w:rPr>
                <w:b/>
                <w:i/>
                <w:sz w:val="14"/>
              </w:rPr>
            </w:pPr>
          </w:p>
          <w:p w:rsidR="00196487" w:rsidRPr="00196487" w:rsidRDefault="00196487" w:rsidP="00196487">
            <w:pPr>
              <w:pStyle w:val="TableParagraph"/>
              <w:spacing w:before="228"/>
              <w:jc w:val="center"/>
              <w:rPr>
                <w:b/>
                <w:i/>
                <w:sz w:val="14"/>
              </w:rPr>
            </w:pPr>
          </w:p>
          <w:p w:rsidR="002A33CF" w:rsidRPr="00196487" w:rsidRDefault="001D4637" w:rsidP="00196487">
            <w:pPr>
              <w:pStyle w:val="TableParagraph"/>
              <w:spacing w:line="242" w:lineRule="exact"/>
              <w:ind w:left="7"/>
              <w:jc w:val="center"/>
              <w:rPr>
                <w:i/>
                <w:sz w:val="14"/>
              </w:rPr>
            </w:pPr>
            <w:r w:rsidRPr="00196487">
              <w:rPr>
                <w:i/>
                <w:sz w:val="14"/>
              </w:rPr>
              <w:t>(cop</w:t>
            </w:r>
            <w:r w:rsidRPr="00196487">
              <w:rPr>
                <w:i/>
                <w:spacing w:val="-12"/>
                <w:sz w:val="14"/>
              </w:rPr>
              <w:t xml:space="preserve"> </w:t>
            </w:r>
            <w:r w:rsidRPr="00196487">
              <w:rPr>
                <w:i/>
                <w:sz w:val="14"/>
              </w:rPr>
              <w:t>terima</w:t>
            </w:r>
            <w:r w:rsidRPr="00196487">
              <w:rPr>
                <w:i/>
                <w:spacing w:val="-11"/>
                <w:sz w:val="14"/>
              </w:rPr>
              <w:t xml:space="preserve"> </w:t>
            </w:r>
            <w:r w:rsidRPr="00196487">
              <w:rPr>
                <w:i/>
                <w:sz w:val="14"/>
              </w:rPr>
              <w:t>Unit/</w:t>
            </w:r>
            <w:r w:rsidRPr="00196487">
              <w:rPr>
                <w:i/>
                <w:spacing w:val="-11"/>
                <w:sz w:val="14"/>
              </w:rPr>
              <w:t xml:space="preserve"> </w:t>
            </w:r>
            <w:r w:rsidRPr="00196487">
              <w:rPr>
                <w:i/>
                <w:sz w:val="14"/>
              </w:rPr>
              <w:t>Seksyen/ Bahagian Kewangan</w:t>
            </w:r>
          </w:p>
        </w:tc>
      </w:tr>
    </w:tbl>
    <w:p w:rsidR="00000000" w:rsidRDefault="001D4637">
      <w:bookmarkStart w:id="0" w:name="_GoBack"/>
      <w:bookmarkEnd w:id="0"/>
    </w:p>
    <w:sectPr w:rsidR="00000000">
      <w:type w:val="continuous"/>
      <w:pgSz w:w="11910" w:h="16840"/>
      <w:pgMar w:top="3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CF"/>
    <w:rsid w:val="00196487"/>
    <w:rsid w:val="001D4637"/>
    <w:rsid w:val="002A33CF"/>
    <w:rsid w:val="00323B47"/>
    <w:rsid w:val="005315C1"/>
    <w:rsid w:val="007171B5"/>
    <w:rsid w:val="00B92841"/>
    <w:rsid w:val="00D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E311"/>
  <w15:docId w15:val="{C7D1C349-34EA-483B-B8D0-CA88DD5E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 w:after="46"/>
      <w:ind w:right="1255"/>
      <w:jc w:val="right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Hafiza Binti Zulkeply</dc:creator>
  <cp:lastModifiedBy>Muhammad Amir bin. Mohamad Ruzi</cp:lastModifiedBy>
  <cp:revision>4</cp:revision>
  <dcterms:created xsi:type="dcterms:W3CDTF">2024-08-26T03:56:00Z</dcterms:created>
  <dcterms:modified xsi:type="dcterms:W3CDTF">2024-08-26T04:38:00Z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LTSC</vt:lpwstr>
  </property>
</Properties>
</file>